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06" w:rsidRPr="0090536E" w:rsidRDefault="00DB4806" w:rsidP="0090536E">
      <w:pPr>
        <w:pStyle w:val="NormalWeb"/>
        <w:widowControl/>
        <w:spacing w:line="420" w:lineRule="atLeast"/>
        <w:jc w:val="center"/>
        <w:rPr>
          <w:rFonts w:ascii="方正小标宋_GBK" w:eastAsia="方正小标宋_GBK" w:hAnsi="Source Han Sans CN" w:cs="Source Han Sans CN"/>
          <w:bCs/>
          <w:sz w:val="44"/>
          <w:szCs w:val="44"/>
        </w:rPr>
      </w:pPr>
      <w:bookmarkStart w:id="0" w:name="_GoBack"/>
      <w:r w:rsidRPr="0090536E">
        <w:rPr>
          <w:rFonts w:ascii="方正小标宋_GBK" w:eastAsia="方正小标宋_GBK" w:hAnsi="Source Han Sans CN" w:cs="Source Han Sans CN" w:hint="eastAsia"/>
          <w:bCs/>
          <w:sz w:val="44"/>
          <w:szCs w:val="44"/>
        </w:rPr>
        <w:t>建邺区司法局深入推进社矫安帮争先提优年工作</w:t>
      </w:r>
    </w:p>
    <w:bookmarkEnd w:id="0"/>
    <w:p w:rsidR="00DB4806" w:rsidRPr="0090536E" w:rsidRDefault="00DB4806" w:rsidP="00910305">
      <w:pPr>
        <w:pStyle w:val="NormalWeb"/>
        <w:widowControl/>
        <w:spacing w:beforeAutospacing="0" w:afterAutospacing="0" w:line="560" w:lineRule="exact"/>
        <w:ind w:firstLineChars="200" w:firstLine="31680"/>
        <w:jc w:val="both"/>
        <w:rPr>
          <w:rFonts w:ascii="方正仿宋_GBK" w:eastAsia="方正仿宋_GBK"/>
          <w:sz w:val="32"/>
          <w:szCs w:val="32"/>
        </w:rPr>
      </w:pPr>
      <w:r w:rsidRPr="0090536E">
        <w:rPr>
          <w:rFonts w:ascii="方正仿宋_GBK" w:eastAsia="方正仿宋_GBK" w:hAnsi="Source Han Sans CN" w:cs="Source Han Sans CN" w:hint="eastAsia"/>
          <w:sz w:val="32"/>
          <w:szCs w:val="32"/>
        </w:rPr>
        <w:t>近日，为贯彻落实省厅、市局“规范执法、严格监督”工作理念，推进全市“社矫安帮争先提优年行动”走深走实，进一步提升社矫安帮工作水平和工作效率，确保全区社矫安帮形势安全可控，建邺区司法局召开社矫安帮争先提优年工作推进大会暨社区矫正联席会议。本次推进大会暨联席会邀请了市社区矫正局负责人参加并授课，区局社矫局及各司法所的全体社区矫正执法工作者参加了本次活动。</w:t>
      </w:r>
    </w:p>
    <w:p w:rsidR="00DB4806" w:rsidRPr="0090536E" w:rsidRDefault="00DB4806" w:rsidP="00910305">
      <w:pPr>
        <w:pStyle w:val="NormalWeb"/>
        <w:widowControl/>
        <w:spacing w:beforeAutospacing="0" w:afterAutospacing="0" w:line="560" w:lineRule="exact"/>
        <w:ind w:firstLineChars="200" w:firstLine="31680"/>
        <w:jc w:val="both"/>
        <w:rPr>
          <w:rFonts w:ascii="方正仿宋_GBK" w:eastAsia="方正仿宋_GBK"/>
          <w:sz w:val="32"/>
          <w:szCs w:val="32"/>
        </w:rPr>
      </w:pPr>
      <w:r w:rsidRPr="0090536E">
        <w:rPr>
          <w:rFonts w:ascii="方正仿宋_GBK" w:eastAsia="方正仿宋_GBK" w:hAnsi="Source Han Sans CN" w:cs="Source Han Sans CN" w:hint="eastAsia"/>
          <w:sz w:val="32"/>
          <w:szCs w:val="32"/>
        </w:rPr>
        <w:t>本次推进大会暨培训会由区司法局分管局领导作开班动员并对本年度社矫工作进行规划和部署，区公安分局人口大队、区检察院检察三部、区法院刑庭、区司法局社矫局负责人、各司法所长交流工作遇到的问题和建议。市社区矫正局负责人作社矫安帮专业知识培训讲座，并对执法风险点和责任点进行了详细阐释。本次活动紧紧围绕积极落实《社区矫正法》及其实施办法以及《江苏省社区矫正工作实施细则》，大力推进省厅社区矫正“一三三”模式项目任务落地，有效整合区域资源，完善体制机制，加强日常管控，着力基础保障，强化规范执法。</w:t>
      </w:r>
    </w:p>
    <w:p w:rsidR="00DB4806" w:rsidRPr="0090536E" w:rsidRDefault="00DB4806" w:rsidP="007949E3">
      <w:pPr>
        <w:pStyle w:val="NormalWeb"/>
        <w:widowControl/>
        <w:spacing w:beforeAutospacing="0" w:afterAutospacing="0" w:line="560" w:lineRule="exact"/>
        <w:ind w:firstLineChars="200" w:firstLine="31680"/>
        <w:jc w:val="both"/>
        <w:rPr>
          <w:rFonts w:ascii="方正仿宋_GBK" w:eastAsia="方正仿宋_GBK"/>
          <w:sz w:val="32"/>
          <w:szCs w:val="32"/>
        </w:rPr>
      </w:pPr>
      <w:r w:rsidRPr="0090536E">
        <w:rPr>
          <w:rFonts w:ascii="方正仿宋_GBK" w:eastAsia="方正仿宋_GBK" w:hAnsi="Source Han Sans CN" w:cs="Source Han Sans CN" w:hint="eastAsia"/>
          <w:sz w:val="32"/>
          <w:szCs w:val="32"/>
        </w:rPr>
        <w:t>活动尾声，本区全体社矫执法工作者进行了社区矫正业务知识闭卷测试。下一步，建邺区局将以本次活动为契机，使社区矫正执法工作者尽快适应新《江苏省社区矫正工作实施细则》生效后的工作模式，加快推进“智慧矫正中心”的创立，形成高效安全的工作机制，进一步提升社矫安帮工作水平和工作效率。</w:t>
      </w:r>
    </w:p>
    <w:sectPr w:rsidR="00DB4806" w:rsidRPr="0090536E" w:rsidSect="00BC12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Source Han Sans CN">
    <w:altName w:val="Segoe Print"/>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F72A8B"/>
    <w:rsid w:val="002F0CBD"/>
    <w:rsid w:val="00484312"/>
    <w:rsid w:val="005065E7"/>
    <w:rsid w:val="007949E3"/>
    <w:rsid w:val="008326CD"/>
    <w:rsid w:val="00873FEB"/>
    <w:rsid w:val="0090536E"/>
    <w:rsid w:val="00910305"/>
    <w:rsid w:val="00963EF8"/>
    <w:rsid w:val="00A11682"/>
    <w:rsid w:val="00BC1204"/>
    <w:rsid w:val="00DB4806"/>
    <w:rsid w:val="00F72A8B"/>
    <w:rsid w:val="04344A0B"/>
    <w:rsid w:val="187F577E"/>
    <w:rsid w:val="246D2027"/>
    <w:rsid w:val="294777C3"/>
    <w:rsid w:val="368067D0"/>
    <w:rsid w:val="414927C2"/>
    <w:rsid w:val="50762272"/>
    <w:rsid w:val="52945C0F"/>
    <w:rsid w:val="6EEF69BA"/>
    <w:rsid w:val="77697E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120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1204"/>
    <w:pPr>
      <w:spacing w:beforeAutospacing="1" w:afterAutospacing="1"/>
      <w:jc w:val="left"/>
    </w:pPr>
    <w:rPr>
      <w:kern w:val="0"/>
      <w:sz w:val="24"/>
    </w:rPr>
  </w:style>
  <w:style w:type="character" w:styleId="FollowedHyperlink">
    <w:name w:val="FollowedHyperlink"/>
    <w:basedOn w:val="DefaultParagraphFont"/>
    <w:uiPriority w:val="99"/>
    <w:rsid w:val="00BC1204"/>
    <w:rPr>
      <w:rFonts w:cs="Times New Roman"/>
      <w:color w:val="000000"/>
      <w:u w:val="none"/>
    </w:rPr>
  </w:style>
  <w:style w:type="character" w:styleId="Hyperlink">
    <w:name w:val="Hyperlink"/>
    <w:basedOn w:val="DefaultParagraphFont"/>
    <w:uiPriority w:val="99"/>
    <w:rsid w:val="00BC1204"/>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86</Words>
  <Characters>493</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建邺区司法局深入推进社矫安帮争先提优年工作</dc:title>
  <dc:subject/>
  <dc:creator>Administrator</dc:creator>
  <cp:keywords/>
  <dc:description/>
  <cp:lastModifiedBy>俞赟(yuyun)</cp:lastModifiedBy>
  <cp:revision>2</cp:revision>
  <dcterms:created xsi:type="dcterms:W3CDTF">2023-03-20T07:43:00Z</dcterms:created>
  <dcterms:modified xsi:type="dcterms:W3CDTF">2023-03-20T07:43:00Z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E9406A6C0D414E0798360C82F2B3EC9B</vt:lpwstr>
  </property>
</Properties>
</file>